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EB" w:rsidRPr="006B1468" w:rsidRDefault="00E70F42" w:rsidP="00E70F42">
      <w:pPr>
        <w:jc w:val="center"/>
        <w:rPr>
          <w:b/>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B1468">
        <w:rPr>
          <w:b/>
          <w:color w:val="0070C0"/>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NE Indiana ICASE Roundtable </w:t>
      </w:r>
    </w:p>
    <w:p w:rsidR="00E70F42" w:rsidRDefault="00E70F42" w:rsidP="00E70F42">
      <w:pPr>
        <w:jc w:val="center"/>
      </w:pPr>
      <w:r>
        <w:t xml:space="preserve">Presents: </w:t>
      </w:r>
    </w:p>
    <w:p w:rsidR="005D0FEB" w:rsidRDefault="00E70F42" w:rsidP="005D0FEB">
      <w:pPr>
        <w:jc w:val="center"/>
        <w:rPr>
          <w:b/>
          <w:sz w:val="36"/>
          <w:szCs w:val="36"/>
        </w:rPr>
      </w:pPr>
      <w:r w:rsidRPr="005D0FEB">
        <w:rPr>
          <w:sz w:val="36"/>
          <w:szCs w:val="36"/>
        </w:rPr>
        <w:t xml:space="preserve"> </w:t>
      </w:r>
      <w:r w:rsidRPr="005D0FEB">
        <w:rPr>
          <w:b/>
          <w:sz w:val="36"/>
          <w:szCs w:val="36"/>
        </w:rPr>
        <w:t>Dr. Lori Desautels</w:t>
      </w:r>
    </w:p>
    <w:p w:rsidR="00180E09" w:rsidRDefault="00E70F42" w:rsidP="00821810">
      <w:pPr>
        <w:jc w:val="center"/>
        <w:rPr>
          <w:b/>
          <w:bCs/>
          <w:sz w:val="32"/>
          <w:szCs w:val="32"/>
        </w:rPr>
      </w:pPr>
      <w:r w:rsidRPr="005D0FEB">
        <w:rPr>
          <w:b/>
          <w:bCs/>
          <w:sz w:val="32"/>
          <w:szCs w:val="32"/>
        </w:rPr>
        <w:t>Trauma</w:t>
      </w:r>
      <w:r w:rsidR="00180E09">
        <w:rPr>
          <w:b/>
          <w:bCs/>
          <w:sz w:val="32"/>
          <w:szCs w:val="32"/>
        </w:rPr>
        <w:t xml:space="preserve"> / Adversity</w:t>
      </w:r>
      <w:r w:rsidRPr="005D0FEB">
        <w:rPr>
          <w:b/>
          <w:bCs/>
          <w:sz w:val="32"/>
          <w:szCs w:val="32"/>
        </w:rPr>
        <w:t xml:space="preserve"> Informed Care:  </w:t>
      </w:r>
    </w:p>
    <w:p w:rsidR="00821810" w:rsidRPr="00821810" w:rsidRDefault="00B752DB" w:rsidP="00B752DB">
      <w:pPr>
        <w:tabs>
          <w:tab w:val="left" w:pos="1740"/>
          <w:tab w:val="center" w:pos="4680"/>
        </w:tabs>
        <w:rPr>
          <w:b/>
          <w:bCs/>
          <w:sz w:val="32"/>
          <w:szCs w:val="32"/>
        </w:rPr>
      </w:pPr>
      <w:r>
        <w:rPr>
          <w:b/>
          <w:bCs/>
          <w:sz w:val="32"/>
          <w:szCs w:val="32"/>
        </w:rPr>
        <w:tab/>
      </w:r>
      <w:r>
        <w:rPr>
          <w:b/>
          <w:bCs/>
          <w:sz w:val="32"/>
          <w:szCs w:val="32"/>
        </w:rPr>
        <w:tab/>
      </w:r>
      <w:r w:rsidR="00E70F42" w:rsidRPr="005D0FEB">
        <w:rPr>
          <w:b/>
          <w:bCs/>
          <w:sz w:val="32"/>
          <w:szCs w:val="32"/>
        </w:rPr>
        <w:t>THE GENIUS INSIDE ALL OF US!</w:t>
      </w:r>
    </w:p>
    <w:p w:rsidR="00E70F42" w:rsidRPr="005D0FEB" w:rsidRDefault="00E70F42" w:rsidP="00E70F42">
      <w:pPr>
        <w:pStyle w:val="Default"/>
        <w:jc w:val="center"/>
        <w:rPr>
          <w:rFonts w:ascii="Times New Roman" w:hAnsi="Times New Roman" w:cs="Times New Roman"/>
          <w:b/>
          <w:i/>
          <w:iCs/>
          <w:sz w:val="28"/>
          <w:szCs w:val="28"/>
        </w:rPr>
      </w:pPr>
      <w:r w:rsidRPr="005D0FEB">
        <w:rPr>
          <w:rFonts w:ascii="Times New Roman" w:hAnsi="Times New Roman" w:cs="Times New Roman"/>
          <w:b/>
          <w:i/>
          <w:iCs/>
          <w:sz w:val="28"/>
          <w:szCs w:val="28"/>
        </w:rPr>
        <w:t>The Brain, Learning, Stress and Behaviors</w:t>
      </w:r>
    </w:p>
    <w:p w:rsidR="005D0FEB" w:rsidRPr="005D0FEB" w:rsidRDefault="005D0FEB" w:rsidP="00E70F42">
      <w:pPr>
        <w:pStyle w:val="Default"/>
        <w:jc w:val="center"/>
        <w:rPr>
          <w:b/>
          <w:sz w:val="28"/>
          <w:szCs w:val="28"/>
        </w:rPr>
      </w:pPr>
    </w:p>
    <w:p w:rsidR="009C3313" w:rsidRDefault="00E70F42" w:rsidP="005D0FEB">
      <w:pPr>
        <w:jc w:val="center"/>
      </w:pPr>
      <w:r>
        <w:t>In this workshop</w:t>
      </w:r>
      <w:r w:rsidR="005D0FEB">
        <w:t>,</w:t>
      </w:r>
      <w:r>
        <w:t xml:space="preserve"> we will take a deep dive into brain development from an</w:t>
      </w:r>
      <w:r w:rsidR="005D0FEB">
        <w:t xml:space="preserve"> educator perspective, explore</w:t>
      </w:r>
      <w:r>
        <w:t xml:space="preserve"> the unique needs of students who learn differently and how stress can affect the emotional</w:t>
      </w:r>
      <w:r w:rsidR="00821810">
        <w:t>,</w:t>
      </w:r>
      <w:r>
        <w:t xml:space="preserve"> social</w:t>
      </w:r>
      <w:r w:rsidR="00821810">
        <w:t>,</w:t>
      </w:r>
      <w:r>
        <w:t xml:space="preserve"> and cognitive health of everyone</w:t>
      </w:r>
      <w:r w:rsidR="005D0FEB">
        <w:t>. P</w:t>
      </w:r>
      <w:r>
        <w:t>ractical recommenda</w:t>
      </w:r>
      <w:r w:rsidR="005D0FEB">
        <w:t xml:space="preserve">tions and ideas for </w:t>
      </w:r>
      <w:r w:rsidR="00821810">
        <w:t xml:space="preserve">instruction and </w:t>
      </w:r>
      <w:r w:rsidR="005D0FEB">
        <w:t xml:space="preserve">programming will be </w:t>
      </w:r>
      <w:r w:rsidR="00821810">
        <w:t xml:space="preserve">modeled and </w:t>
      </w:r>
      <w:r w:rsidR="005D0FEB">
        <w:t xml:space="preserve">shared. </w:t>
      </w:r>
    </w:p>
    <w:p w:rsidR="00180E09" w:rsidRPr="006B1468" w:rsidRDefault="006B1468" w:rsidP="006B1468">
      <w:pPr>
        <w:pStyle w:val="NoSpacing"/>
        <w:jc w:val="center"/>
        <w:rPr>
          <w:b/>
          <w:i/>
          <w:color w:val="0070C0"/>
          <w:sz w:val="28"/>
          <w:szCs w:val="28"/>
        </w:rPr>
      </w:pPr>
      <w:r>
        <w:rPr>
          <w:b/>
          <w:i/>
          <w:color w:val="0070C0"/>
          <w:sz w:val="28"/>
          <w:szCs w:val="28"/>
        </w:rPr>
        <w:t>Ta</w:t>
      </w:r>
      <w:r w:rsidR="00D548F2" w:rsidRPr="006B1468">
        <w:rPr>
          <w:b/>
          <w:i/>
          <w:color w:val="0070C0"/>
          <w:sz w:val="28"/>
          <w:szCs w:val="28"/>
        </w:rPr>
        <w:t>rget Audience: Administrators, principals, guidance counselors</w:t>
      </w:r>
      <w:r w:rsidR="00180E09" w:rsidRPr="006B1468">
        <w:rPr>
          <w:b/>
          <w:i/>
          <w:color w:val="0070C0"/>
          <w:sz w:val="28"/>
          <w:szCs w:val="28"/>
        </w:rPr>
        <w:t>,</w:t>
      </w:r>
    </w:p>
    <w:p w:rsidR="00D548F2" w:rsidRPr="006B1468" w:rsidRDefault="00180E09" w:rsidP="006B1468">
      <w:pPr>
        <w:pStyle w:val="NoSpacing"/>
        <w:jc w:val="center"/>
        <w:rPr>
          <w:b/>
          <w:i/>
          <w:color w:val="0070C0"/>
          <w:sz w:val="28"/>
          <w:szCs w:val="28"/>
        </w:rPr>
      </w:pPr>
      <w:r w:rsidRPr="006B1468">
        <w:rPr>
          <w:b/>
          <w:i/>
          <w:color w:val="0070C0"/>
          <w:sz w:val="28"/>
          <w:szCs w:val="28"/>
        </w:rPr>
        <w:t xml:space="preserve">school psychologists, </w:t>
      </w:r>
      <w:r w:rsidR="005D1211" w:rsidRPr="006B1468">
        <w:rPr>
          <w:b/>
          <w:i/>
          <w:color w:val="0070C0"/>
          <w:sz w:val="28"/>
          <w:szCs w:val="28"/>
        </w:rPr>
        <w:t xml:space="preserve"> </w:t>
      </w:r>
      <w:r w:rsidRPr="006B1468">
        <w:rPr>
          <w:b/>
          <w:i/>
          <w:color w:val="0070C0"/>
          <w:sz w:val="28"/>
          <w:szCs w:val="28"/>
        </w:rPr>
        <w:t xml:space="preserve">general and special </w:t>
      </w:r>
      <w:r w:rsidR="00D548F2" w:rsidRPr="006B1468">
        <w:rPr>
          <w:b/>
          <w:i/>
          <w:color w:val="0070C0"/>
          <w:sz w:val="28"/>
          <w:szCs w:val="28"/>
        </w:rPr>
        <w:t>educators</w:t>
      </w:r>
    </w:p>
    <w:p w:rsidR="005D0FEB" w:rsidRPr="006B1468" w:rsidRDefault="005D0FEB" w:rsidP="006B1468">
      <w:pPr>
        <w:jc w:val="center"/>
        <w:rPr>
          <w:b/>
          <w:sz w:val="28"/>
          <w:szCs w:val="28"/>
        </w:rPr>
      </w:pPr>
    </w:p>
    <w:p w:rsidR="009C3313" w:rsidRDefault="005D0FEB" w:rsidP="006B1468">
      <w:pPr>
        <w:jc w:val="center"/>
      </w:pPr>
      <w:r>
        <w:rPr>
          <w:noProof/>
        </w:rPr>
        <w:drawing>
          <wp:inline distT="0" distB="0" distL="0" distR="0">
            <wp:extent cx="1473006" cy="1487170"/>
            <wp:effectExtent l="0" t="0" r="0" b="0"/>
            <wp:docPr id="2" name="Picture 2" descr="Image result for ICA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ICAS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964" cy="1518426"/>
                    </a:xfrm>
                    <a:prstGeom prst="rect">
                      <a:avLst/>
                    </a:prstGeom>
                    <a:noFill/>
                    <a:ln>
                      <a:noFill/>
                    </a:ln>
                  </pic:spPr>
                </pic:pic>
              </a:graphicData>
            </a:graphic>
          </wp:inline>
        </w:drawing>
      </w:r>
    </w:p>
    <w:p w:rsidR="005D0FEB" w:rsidRPr="00180E09" w:rsidRDefault="00821810" w:rsidP="00180E09">
      <w:pPr>
        <w:pStyle w:val="NoSpacing"/>
        <w:jc w:val="center"/>
        <w:rPr>
          <w:b/>
          <w:color w:val="0070C0"/>
          <w:sz w:val="28"/>
          <w:szCs w:val="28"/>
        </w:rPr>
      </w:pPr>
      <w:r w:rsidRPr="00180E09">
        <w:rPr>
          <w:b/>
          <w:color w:val="0070C0"/>
          <w:sz w:val="28"/>
          <w:szCs w:val="28"/>
        </w:rPr>
        <w:t xml:space="preserve">November 10, </w:t>
      </w:r>
      <w:r w:rsidR="005D0FEB" w:rsidRPr="00180E09">
        <w:rPr>
          <w:b/>
          <w:color w:val="0070C0"/>
          <w:sz w:val="28"/>
          <w:szCs w:val="28"/>
        </w:rPr>
        <w:t>2017</w:t>
      </w:r>
    </w:p>
    <w:p w:rsidR="005D0FEB" w:rsidRPr="00180E09" w:rsidRDefault="009B199B" w:rsidP="00180E09">
      <w:pPr>
        <w:pStyle w:val="NoSpacing"/>
        <w:jc w:val="center"/>
        <w:rPr>
          <w:b/>
          <w:color w:val="0070C0"/>
          <w:sz w:val="28"/>
          <w:szCs w:val="28"/>
        </w:rPr>
      </w:pPr>
      <w:r w:rsidRPr="00180E09">
        <w:rPr>
          <w:b/>
          <w:color w:val="0070C0"/>
          <w:sz w:val="28"/>
          <w:szCs w:val="28"/>
        </w:rPr>
        <w:t xml:space="preserve">9:00 am </w:t>
      </w:r>
      <w:r w:rsidR="005D0FEB" w:rsidRPr="00180E09">
        <w:rPr>
          <w:b/>
          <w:color w:val="0070C0"/>
          <w:sz w:val="28"/>
          <w:szCs w:val="28"/>
        </w:rPr>
        <w:t>– 3:30 pm</w:t>
      </w:r>
    </w:p>
    <w:p w:rsidR="009B199B" w:rsidRDefault="009B199B" w:rsidP="00B3730D">
      <w:pPr>
        <w:pStyle w:val="NoSpacing"/>
        <w:jc w:val="center"/>
      </w:pPr>
      <w:r w:rsidRPr="009B199B">
        <w:t>registration begins at  8:30 am (coffee &amp; water provided)</w:t>
      </w:r>
    </w:p>
    <w:p w:rsidR="005D0FEB" w:rsidRDefault="005D0FEB" w:rsidP="009C3313">
      <w:pPr>
        <w:jc w:val="center"/>
      </w:pPr>
    </w:p>
    <w:p w:rsidR="005D0FEB" w:rsidRPr="00DD560F" w:rsidRDefault="005D0FEB" w:rsidP="005D0FEB">
      <w:pPr>
        <w:jc w:val="center"/>
        <w:rPr>
          <w:sz w:val="40"/>
          <w:szCs w:val="40"/>
        </w:rPr>
      </w:pPr>
      <w:r w:rsidRPr="00DD560F">
        <w:rPr>
          <w:sz w:val="40"/>
          <w:szCs w:val="40"/>
        </w:rPr>
        <w:t>Sweetwater</w:t>
      </w:r>
    </w:p>
    <w:p w:rsidR="005D0FEB" w:rsidRPr="00DD560F" w:rsidRDefault="005D0FEB" w:rsidP="005D0FEB">
      <w:pPr>
        <w:pStyle w:val="NoSpacing"/>
        <w:jc w:val="center"/>
      </w:pPr>
      <w:r w:rsidRPr="00DD560F">
        <w:t>5501 U.S. Hwy 30 W</w:t>
      </w:r>
    </w:p>
    <w:p w:rsidR="005D0FEB" w:rsidRDefault="005D0FEB" w:rsidP="005D0FEB">
      <w:pPr>
        <w:pStyle w:val="NoSpacing"/>
        <w:jc w:val="center"/>
      </w:pPr>
      <w:r w:rsidRPr="00DD560F">
        <w:t>Fort Wayne IN.  46818</w:t>
      </w:r>
    </w:p>
    <w:p w:rsidR="00B3730D" w:rsidRPr="00B3730D" w:rsidRDefault="00B3730D" w:rsidP="00B3730D">
      <w:pPr>
        <w:pStyle w:val="NoSpacing"/>
        <w:jc w:val="center"/>
      </w:pPr>
      <w:r>
        <w:t>Entrance:  Door #1</w:t>
      </w:r>
    </w:p>
    <w:p w:rsidR="00693479" w:rsidRPr="009B199B" w:rsidRDefault="00693479" w:rsidP="00B3730D">
      <w:pPr>
        <w:jc w:val="center"/>
      </w:pPr>
      <w:r w:rsidRPr="00DD560F">
        <w:t>(see attached directions)</w:t>
      </w:r>
    </w:p>
    <w:p w:rsidR="005D0FEB" w:rsidRDefault="005D0FEB" w:rsidP="005D0FEB">
      <w:pPr>
        <w:pStyle w:val="NoSpacing"/>
        <w:rPr>
          <w:sz w:val="28"/>
          <w:szCs w:val="28"/>
        </w:rPr>
      </w:pPr>
      <w:r w:rsidRPr="005D0FEB">
        <w:rPr>
          <w:sz w:val="28"/>
          <w:szCs w:val="28"/>
        </w:rPr>
        <w:t>Registration:  $75.00 (includes lunch)</w:t>
      </w:r>
    </w:p>
    <w:p w:rsidR="009B5DB6" w:rsidRPr="005D0FEB" w:rsidRDefault="009B5DB6" w:rsidP="005D0FEB">
      <w:pPr>
        <w:pStyle w:val="NoSpacing"/>
        <w:rPr>
          <w:sz w:val="28"/>
          <w:szCs w:val="28"/>
        </w:rPr>
      </w:pPr>
      <w:r w:rsidRPr="005D0FEB">
        <w:rPr>
          <w:sz w:val="28"/>
          <w:szCs w:val="28"/>
        </w:rPr>
        <w:t xml:space="preserve">Registration on </w:t>
      </w:r>
      <w:hyperlink r:id="rId7" w:history="1">
        <w:r w:rsidRPr="005D0FEB">
          <w:rPr>
            <w:rStyle w:val="Hyperlink"/>
            <w:sz w:val="28"/>
            <w:szCs w:val="28"/>
          </w:rPr>
          <w:t>www.icase.org</w:t>
        </w:r>
      </w:hyperlink>
    </w:p>
    <w:p w:rsidR="00693479" w:rsidRDefault="00B3730D" w:rsidP="00693479">
      <w:pPr>
        <w:pStyle w:val="NoSpacing"/>
        <w:rPr>
          <w:sz w:val="28"/>
          <w:szCs w:val="28"/>
        </w:rPr>
      </w:pPr>
      <w:r>
        <w:rPr>
          <w:sz w:val="28"/>
          <w:szCs w:val="28"/>
        </w:rPr>
        <w:t>Sponsor</w:t>
      </w:r>
      <w:r w:rsidR="00693479">
        <w:rPr>
          <w:sz w:val="28"/>
          <w:szCs w:val="28"/>
        </w:rPr>
        <w:t xml:space="preserve">:  </w:t>
      </w:r>
      <w:r w:rsidR="005D0FEB" w:rsidRPr="005D0FEB">
        <w:rPr>
          <w:sz w:val="28"/>
          <w:szCs w:val="28"/>
        </w:rPr>
        <w:t>Indiana Council of Administrator</w:t>
      </w:r>
      <w:r w:rsidR="00B752DB">
        <w:rPr>
          <w:sz w:val="28"/>
          <w:szCs w:val="28"/>
        </w:rPr>
        <w:t>s</w:t>
      </w:r>
      <w:r w:rsidR="005D0FEB" w:rsidRPr="005D0FEB">
        <w:rPr>
          <w:sz w:val="28"/>
          <w:szCs w:val="28"/>
        </w:rPr>
        <w:t xml:space="preserve"> of Special Education</w:t>
      </w:r>
      <w:r w:rsidR="00693479">
        <w:rPr>
          <w:sz w:val="28"/>
          <w:szCs w:val="28"/>
        </w:rPr>
        <w:t xml:space="preserve"> </w:t>
      </w:r>
      <w:hyperlink r:id="rId8" w:history="1">
        <w:r w:rsidR="00693479" w:rsidRPr="0068460E">
          <w:rPr>
            <w:rStyle w:val="Hyperlink"/>
            <w:sz w:val="28"/>
            <w:szCs w:val="28"/>
          </w:rPr>
          <w:t>www.icase.org</w:t>
        </w:r>
      </w:hyperlink>
    </w:p>
    <w:p w:rsidR="00B3730D" w:rsidRPr="00693479" w:rsidRDefault="00B3730D" w:rsidP="00693479">
      <w:pPr>
        <w:pStyle w:val="NoSpacing"/>
        <w:rPr>
          <w:sz w:val="28"/>
          <w:szCs w:val="28"/>
        </w:rPr>
      </w:pPr>
    </w:p>
    <w:p w:rsidR="00693479" w:rsidRPr="00583CB0" w:rsidRDefault="00693479" w:rsidP="00693479">
      <w:pPr>
        <w:pBdr>
          <w:bottom w:val="single" w:sz="12" w:space="1" w:color="7195BA"/>
        </w:pBdr>
        <w:shd w:val="clear" w:color="auto" w:fill="FFFFFF"/>
        <w:spacing w:after="225" w:line="240" w:lineRule="auto"/>
        <w:outlineLvl w:val="2"/>
        <w:rPr>
          <w:rFonts w:ascii="Arial" w:eastAsia="Times New Roman" w:hAnsi="Arial" w:cs="Arial"/>
          <w:color w:val="134F8C"/>
          <w:sz w:val="36"/>
          <w:szCs w:val="36"/>
        </w:rPr>
      </w:pPr>
      <w:r w:rsidRPr="00583CB0">
        <w:rPr>
          <w:rFonts w:ascii="Arial" w:eastAsia="Times New Roman" w:hAnsi="Arial" w:cs="Arial"/>
          <w:color w:val="134F8C"/>
          <w:sz w:val="36"/>
          <w:szCs w:val="36"/>
        </w:rPr>
        <w:t>Directions to Sweetwater</w:t>
      </w:r>
    </w:p>
    <w:p w:rsidR="00693479" w:rsidRPr="00583CB0" w:rsidRDefault="00693479" w:rsidP="00693479">
      <w:pPr>
        <w:shd w:val="clear" w:color="auto" w:fill="FFFFFF"/>
        <w:spacing w:after="100" w:afterAutospacing="1" w:line="270" w:lineRule="atLeast"/>
        <w:textAlignment w:val="top"/>
        <w:rPr>
          <w:rFonts w:ascii="Helvetica" w:eastAsia="Times New Roman" w:hAnsi="Helvetica" w:cs="Times New Roman"/>
          <w:color w:val="333333"/>
          <w:sz w:val="21"/>
          <w:szCs w:val="21"/>
        </w:rPr>
      </w:pPr>
      <w:r w:rsidRPr="00583CB0">
        <w:rPr>
          <w:rFonts w:ascii="Helvetica" w:eastAsia="Times New Roman" w:hAnsi="Helvetica" w:cs="Times New Roman"/>
          <w:color w:val="333333"/>
          <w:sz w:val="21"/>
          <w:szCs w:val="21"/>
        </w:rPr>
        <w:t>Sweetwater is located at </w:t>
      </w:r>
      <w:r w:rsidRPr="00583CB0">
        <w:rPr>
          <w:rFonts w:ascii="Helvetica" w:eastAsia="Times New Roman" w:hAnsi="Helvetica" w:cs="Times New Roman"/>
          <w:b/>
          <w:bCs/>
          <w:color w:val="333333"/>
          <w:sz w:val="21"/>
          <w:szCs w:val="21"/>
        </w:rPr>
        <w:t>5501 US Hwy 30 W, Fort Wayne, IN 46818</w:t>
      </w:r>
      <w:r w:rsidRPr="00583CB0">
        <w:rPr>
          <w:rFonts w:ascii="Helvetica" w:eastAsia="Times New Roman" w:hAnsi="Helvetica" w:cs="Times New Roman"/>
          <w:color w:val="333333"/>
          <w:sz w:val="21"/>
          <w:szCs w:val="21"/>
        </w:rPr>
        <w:t>.</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US 24/30 traveling from the east</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As you approach Fort Wayne, turn right at the I-469 W entry ramp, and continue on I-469 for 6 miles. Exit onto I-69 South and continue for approximately 6 more miles. Take Exit 309B (formerly Exit 109B) toward Columbia City/Elkhart, and continue onto Highway 30 W. At the first stoplight, turn left onto Kroemer Road.</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US 30 traveling from the west</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Leave Columbia City on US 30 E and drive 13.8 miles. Turn right at the stoplight on Kroemer Road.</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US 24 traveling from the west</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Leave Roanoke on US 24 and continue for approximately 7 miles. Exit on the I-69 North ramp and continue for 7.5 miles, until you come to Exit 309B (formerly Exit 109B) toward Columbia City/Elkhart. Exit and continue on US 30. At the first stoplight, turn left onto Kroemer Road.</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US 33 traveling from the west</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As you enter Fort Wayne, continue through the stop light at Washington Center Rd. for .9 miles. Take the exit marked South US 33/I-69 to Indianapolis. Continue on I-69 until you come to Exit 309B (formerly Exit 109B) toward Columbia City/Elkhart. Exit and continue onto Highway 30 W. At the first stoplight, turn left onto Kroemer Road.</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US 27 traveling from the south</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As you enter Fort Wayne and cross Anthony Boulevard, US 27 will become Lafayette Street. Stay on Lafayette Street for 5.8 miles. Lafayette Street will become Spy Run. Stay on Spy Run for 1.2 miles. Bear right at North Clinton Street for 0.3 miles, and then bear left at Northrop Street for 1.1 miles. Continue on Lima Road for nearly a mile, and bear right onto I-69 South for 1.7 miles. Take Exit 309B (formerly Exit 109B) toward Columbia City/Elkhart. At the first stoplight, turn left onto Kroemer Road.</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I-69 Traveling from the north or south</w:t>
      </w:r>
    </w:p>
    <w:p w:rsidR="00693479" w:rsidRPr="00583CB0" w:rsidRDefault="00693479" w:rsidP="00693479">
      <w:pPr>
        <w:shd w:val="clear" w:color="auto" w:fill="FFFFFF"/>
        <w:spacing w:before="100" w:beforeAutospacing="1" w:after="100" w:afterAutospacing="1" w:line="270" w:lineRule="atLeast"/>
        <w:textAlignment w:val="top"/>
        <w:rPr>
          <w:rFonts w:ascii="Helvetica" w:eastAsia="Times New Roman" w:hAnsi="Helvetica" w:cs="Times New Roman"/>
          <w:color w:val="333333"/>
          <w:sz w:val="18"/>
          <w:szCs w:val="18"/>
        </w:rPr>
      </w:pPr>
      <w:r w:rsidRPr="00583CB0">
        <w:rPr>
          <w:rFonts w:ascii="Helvetica" w:eastAsia="Times New Roman" w:hAnsi="Helvetica" w:cs="Times New Roman"/>
          <w:color w:val="333333"/>
          <w:sz w:val="18"/>
          <w:szCs w:val="18"/>
        </w:rPr>
        <w:t>Take Exit 309B (formerly Exit 109B) toward Columbia City/Elkhart. Continue on US 30 to the first stoplight at Kroemer Road. Turn left at the stoplight.</w:t>
      </w:r>
    </w:p>
    <w:p w:rsidR="00693479" w:rsidRPr="00583CB0" w:rsidRDefault="00693479" w:rsidP="00693479">
      <w:pPr>
        <w:shd w:val="clear" w:color="auto" w:fill="FFFFFF"/>
        <w:spacing w:after="75" w:line="240" w:lineRule="auto"/>
        <w:textAlignment w:val="top"/>
        <w:outlineLvl w:val="3"/>
        <w:rPr>
          <w:rFonts w:ascii="Helvetica" w:eastAsia="Times New Roman" w:hAnsi="Helvetica" w:cs="Times New Roman"/>
          <w:b/>
          <w:bCs/>
          <w:color w:val="134F8C"/>
          <w:szCs w:val="24"/>
        </w:rPr>
      </w:pPr>
      <w:r w:rsidRPr="00583CB0">
        <w:rPr>
          <w:rFonts w:ascii="Helvetica" w:eastAsia="Times New Roman" w:hAnsi="Helvetica" w:cs="Times New Roman"/>
          <w:b/>
          <w:bCs/>
          <w:color w:val="134F8C"/>
          <w:szCs w:val="24"/>
        </w:rPr>
        <w:t>From Indianapolis, Indiana</w:t>
      </w:r>
    </w:p>
    <w:p w:rsidR="00D11AAA" w:rsidRPr="00D11AAA" w:rsidRDefault="00693479" w:rsidP="002821D1">
      <w:pPr>
        <w:shd w:val="clear" w:color="auto" w:fill="FFFFFF"/>
        <w:spacing w:before="100" w:beforeAutospacing="1" w:after="100" w:afterAutospacing="1" w:line="270" w:lineRule="atLeast"/>
        <w:textAlignment w:val="top"/>
      </w:pPr>
      <w:r w:rsidRPr="00583CB0">
        <w:rPr>
          <w:rFonts w:ascii="Helvetica" w:eastAsia="Times New Roman" w:hAnsi="Helvetica" w:cs="Times New Roman"/>
          <w:color w:val="333333"/>
          <w:sz w:val="18"/>
          <w:szCs w:val="18"/>
        </w:rPr>
        <w:t>Follow I-69 North to Exit 309B (formerly Exit 109B) toward Columbia City/Elkhart, and continue onto Highway 30 W. At the first stoplight, turn left onto Kroemer Road.</w:t>
      </w:r>
      <w:bookmarkStart w:id="0" w:name="_GoBack"/>
      <w:bookmarkEnd w:id="0"/>
    </w:p>
    <w:sectPr w:rsidR="00D11AAA" w:rsidRPr="00D11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9E" w:rsidRDefault="0083689E" w:rsidP="00D11AAA">
      <w:pPr>
        <w:spacing w:after="0" w:line="240" w:lineRule="auto"/>
      </w:pPr>
      <w:r>
        <w:separator/>
      </w:r>
    </w:p>
  </w:endnote>
  <w:endnote w:type="continuationSeparator" w:id="0">
    <w:p w:rsidR="0083689E" w:rsidRDefault="0083689E" w:rsidP="00D1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9E" w:rsidRDefault="0083689E" w:rsidP="00D11AAA">
      <w:pPr>
        <w:spacing w:after="0" w:line="240" w:lineRule="auto"/>
      </w:pPr>
      <w:r>
        <w:separator/>
      </w:r>
    </w:p>
  </w:footnote>
  <w:footnote w:type="continuationSeparator" w:id="0">
    <w:p w:rsidR="0083689E" w:rsidRDefault="0083689E" w:rsidP="00D1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AA"/>
    <w:rsid w:val="000B72C3"/>
    <w:rsid w:val="00180E09"/>
    <w:rsid w:val="0019274F"/>
    <w:rsid w:val="00263E53"/>
    <w:rsid w:val="002821D1"/>
    <w:rsid w:val="005A314D"/>
    <w:rsid w:val="005C524F"/>
    <w:rsid w:val="005D0FEB"/>
    <w:rsid w:val="005D1211"/>
    <w:rsid w:val="00693479"/>
    <w:rsid w:val="006B1468"/>
    <w:rsid w:val="0076512A"/>
    <w:rsid w:val="007857B3"/>
    <w:rsid w:val="007C5B48"/>
    <w:rsid w:val="00821810"/>
    <w:rsid w:val="0083689E"/>
    <w:rsid w:val="00837025"/>
    <w:rsid w:val="009B199B"/>
    <w:rsid w:val="009B5DB6"/>
    <w:rsid w:val="009C3313"/>
    <w:rsid w:val="00A8036C"/>
    <w:rsid w:val="00B3730D"/>
    <w:rsid w:val="00B752DB"/>
    <w:rsid w:val="00D11AAA"/>
    <w:rsid w:val="00D548F2"/>
    <w:rsid w:val="00DA4E64"/>
    <w:rsid w:val="00DD560F"/>
    <w:rsid w:val="00E70F42"/>
    <w:rsid w:val="00F5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B6A9C-05B1-428E-A7BA-E4FAA4F7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14D"/>
    <w:rPr>
      <w:rFonts w:ascii="Times New Roman" w:eastAsiaTheme="minorEastAsia" w:hAnsi="Times New Roman"/>
      <w:sz w:val="24"/>
    </w:rPr>
  </w:style>
  <w:style w:type="paragraph" w:styleId="Heading1">
    <w:name w:val="heading 1"/>
    <w:basedOn w:val="Normal"/>
    <w:next w:val="Normal"/>
    <w:link w:val="Heading1Char"/>
    <w:uiPriority w:val="9"/>
    <w:qFormat/>
    <w:rsid w:val="00DA4E64"/>
    <w:pPr>
      <w:keepNext/>
      <w:keepLines/>
      <w:spacing w:before="320" w:after="0" w:line="240" w:lineRule="auto"/>
      <w:outlineLvl w:val="0"/>
    </w:pPr>
    <w:rPr>
      <w:rFonts w:eastAsiaTheme="majorEastAsia" w:cstheme="majorBidi"/>
      <w:b/>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E64"/>
    <w:rPr>
      <w:rFonts w:ascii="Times New Roman" w:eastAsiaTheme="majorEastAsia" w:hAnsi="Times New Roman" w:cstheme="majorBidi"/>
      <w:b/>
      <w:sz w:val="24"/>
      <w:szCs w:val="30"/>
    </w:rPr>
  </w:style>
  <w:style w:type="paragraph" w:styleId="NoSpacing">
    <w:name w:val="No Spacing"/>
    <w:link w:val="NoSpacingChar"/>
    <w:uiPriority w:val="1"/>
    <w:qFormat/>
    <w:rsid w:val="005C524F"/>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5C524F"/>
    <w:rPr>
      <w:rFonts w:ascii="Times New Roman" w:hAnsi="Times New Roman"/>
      <w:sz w:val="24"/>
    </w:rPr>
  </w:style>
  <w:style w:type="paragraph" w:styleId="Header">
    <w:name w:val="header"/>
    <w:basedOn w:val="Normal"/>
    <w:link w:val="HeaderChar"/>
    <w:uiPriority w:val="99"/>
    <w:unhideWhenUsed/>
    <w:rsid w:val="00D11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AA"/>
    <w:rPr>
      <w:rFonts w:ascii="Times New Roman" w:eastAsiaTheme="minorEastAsia" w:hAnsi="Times New Roman"/>
      <w:sz w:val="24"/>
    </w:rPr>
  </w:style>
  <w:style w:type="paragraph" w:styleId="Footer">
    <w:name w:val="footer"/>
    <w:basedOn w:val="Normal"/>
    <w:link w:val="FooterChar"/>
    <w:uiPriority w:val="99"/>
    <w:unhideWhenUsed/>
    <w:rsid w:val="00D11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AA"/>
    <w:rPr>
      <w:rFonts w:ascii="Times New Roman" w:eastAsiaTheme="minorEastAsia" w:hAnsi="Times New Roman"/>
      <w:sz w:val="24"/>
    </w:rPr>
  </w:style>
  <w:style w:type="character" w:styleId="Hyperlink">
    <w:name w:val="Hyperlink"/>
    <w:basedOn w:val="DefaultParagraphFont"/>
    <w:uiPriority w:val="99"/>
    <w:unhideWhenUsed/>
    <w:rsid w:val="009C3313"/>
    <w:rPr>
      <w:color w:val="0563C1" w:themeColor="hyperlink"/>
      <w:u w:val="single"/>
    </w:rPr>
  </w:style>
  <w:style w:type="paragraph" w:customStyle="1" w:styleId="Default">
    <w:name w:val="Default"/>
    <w:basedOn w:val="Normal"/>
    <w:rsid w:val="00E70F42"/>
    <w:pPr>
      <w:autoSpaceDE w:val="0"/>
      <w:autoSpaceDN w:val="0"/>
      <w:spacing w:after="0" w:line="240" w:lineRule="auto"/>
    </w:pPr>
    <w:rPr>
      <w:rFonts w:ascii="Calibri" w:eastAsiaTheme="minorHAnsi" w:hAnsi="Calibri" w:cs="Calibri"/>
      <w:color w:val="000000"/>
      <w:szCs w:val="24"/>
    </w:rPr>
  </w:style>
  <w:style w:type="paragraph" w:styleId="BalloonText">
    <w:name w:val="Balloon Text"/>
    <w:basedOn w:val="Normal"/>
    <w:link w:val="BalloonTextChar"/>
    <w:uiPriority w:val="99"/>
    <w:semiHidden/>
    <w:unhideWhenUsed/>
    <w:rsid w:val="00B75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2D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2344">
      <w:bodyDiv w:val="1"/>
      <w:marLeft w:val="0"/>
      <w:marRight w:val="0"/>
      <w:marTop w:val="0"/>
      <w:marBottom w:val="0"/>
      <w:divBdr>
        <w:top w:val="none" w:sz="0" w:space="0" w:color="auto"/>
        <w:left w:val="none" w:sz="0" w:space="0" w:color="auto"/>
        <w:bottom w:val="none" w:sz="0" w:space="0" w:color="auto"/>
        <w:right w:val="none" w:sz="0" w:space="0" w:color="auto"/>
      </w:divBdr>
    </w:div>
    <w:div w:id="5153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se.org" TargetMode="External"/><Relationship Id="rId3" Type="http://schemas.openxmlformats.org/officeDocument/2006/relationships/webSettings" Target="webSettings.xml"/><Relationship Id="rId7" Type="http://schemas.openxmlformats.org/officeDocument/2006/relationships/hyperlink" Target="http://www.icas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HARTMAN</dc:creator>
  <cp:keywords/>
  <dc:description/>
  <cp:lastModifiedBy>Stephanie Waddell</cp:lastModifiedBy>
  <cp:revision>2</cp:revision>
  <cp:lastPrinted>2017-06-30T13:36:00Z</cp:lastPrinted>
  <dcterms:created xsi:type="dcterms:W3CDTF">2017-08-14T15:19:00Z</dcterms:created>
  <dcterms:modified xsi:type="dcterms:W3CDTF">2017-08-14T15:19:00Z</dcterms:modified>
</cp:coreProperties>
</file>